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F9F" w:rsidRDefault="00B65F9F">
      <w:r>
        <w:pict>
          <v:shapetype id="_x0000_t202" coordsize="21600,21600" o:spt="202" path="m,l,21600r21600,l21600,xe">
            <v:stroke joinstyle="miter"/>
            <v:path gradientshapeok="t" o:connecttype="rect"/>
          </v:shapetype>
          <v:shape id="_x0000_s1026" type="#_x0000_t202" style="position:absolute;margin-left:347.55pt;margin-top:44.5pt;width:88.5pt;height:110.25pt;z-index:251659264" o:gfxdata="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PqET1wAAAAoBAAAP&#10;AAAAAAAAAAEAIAAAACIAAABkcnMvZG93bnJldi54bWxQSwECFAAUAAAACACHTuJADFQkxVICAADD&#10;BAAADgAAAAAAAAABACAAAAAmAQAAZHJzL2Uyb0RvYy54bWxQSwUGAAAAAAYABgBZAQAA6gUAAAAA&#10;" fillcolor="white [3201]" strokeweight=".5pt">
            <v:stroke joinstyle="round"/>
            <v:textbox>
              <w:txbxContent>
                <w:p w:rsidR="00B65F9F" w:rsidRDefault="00E30291">
                  <w:pPr>
                    <w:rPr>
                      <w:sz w:val="28"/>
                      <w:szCs w:val="28"/>
                    </w:rPr>
                  </w:pPr>
                  <w:r>
                    <w:rPr>
                      <w:sz w:val="28"/>
                      <w:szCs w:val="28"/>
                    </w:rPr>
                    <w:t>Ramps and railing for special girls</w:t>
                  </w:r>
                </w:p>
              </w:txbxContent>
            </v:textbox>
          </v:shape>
        </w:pict>
      </w:r>
      <w:r w:rsidR="00E30291">
        <w:rPr>
          <w:noProof/>
          <w:lang w:eastAsia="en-US" w:bidi="hi-IN"/>
        </w:rPr>
        <w:drawing>
          <wp:inline distT="0" distB="0" distL="114300" distR="114300">
            <wp:extent cx="2187575" cy="3889375"/>
            <wp:effectExtent l="0" t="0" r="3175" b="15875"/>
            <wp:docPr id="1" name="Picture 1" descr="r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ail"/>
                    <pic:cNvPicPr>
                      <a:picLocks noChangeAspect="1"/>
                    </pic:cNvPicPr>
                  </pic:nvPicPr>
                  <pic:blipFill>
                    <a:blip r:embed="rId5"/>
                    <a:stretch>
                      <a:fillRect/>
                    </a:stretch>
                  </pic:blipFill>
                  <pic:spPr>
                    <a:xfrm>
                      <a:off x="0" y="0"/>
                      <a:ext cx="2187575" cy="3889375"/>
                    </a:xfrm>
                    <a:prstGeom prst="rect">
                      <a:avLst/>
                    </a:prstGeom>
                  </pic:spPr>
                </pic:pic>
              </a:graphicData>
            </a:graphic>
          </wp:inline>
        </w:drawing>
      </w:r>
      <w:r w:rsidR="00E30291">
        <w:rPr>
          <w:noProof/>
          <w:lang w:eastAsia="en-US" w:bidi="hi-IN"/>
        </w:rPr>
        <w:drawing>
          <wp:inline distT="0" distB="0" distL="114300" distR="114300">
            <wp:extent cx="2198370" cy="3909695"/>
            <wp:effectExtent l="0" t="0" r="11430" b="14605"/>
            <wp:docPr id="2" name="Picture 2" descr="r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amps"/>
                    <pic:cNvPicPr>
                      <a:picLocks noChangeAspect="1"/>
                    </pic:cNvPicPr>
                  </pic:nvPicPr>
                  <pic:blipFill>
                    <a:blip r:embed="rId6"/>
                    <a:stretch>
                      <a:fillRect/>
                    </a:stretch>
                  </pic:blipFill>
                  <pic:spPr>
                    <a:xfrm>
                      <a:off x="0" y="0"/>
                      <a:ext cx="2198370" cy="3909695"/>
                    </a:xfrm>
                    <a:prstGeom prst="rect">
                      <a:avLst/>
                    </a:prstGeom>
                  </pic:spPr>
                </pic:pic>
              </a:graphicData>
            </a:graphic>
          </wp:inline>
        </w:drawing>
      </w:r>
    </w:p>
    <w:p w:rsidR="00B65F9F" w:rsidRDefault="00B65F9F">
      <w:r>
        <w:pict>
          <v:shape id="_x0000_s1029" type="#_x0000_t202" style="position:absolute;margin-left:208.8pt;margin-top:37pt;width:92.95pt;height:119.25pt;z-index:251660288" o:gfxdata="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mYwLQ1wAAAAoBAAAP&#10;AAAAAAAAAAEAIAAAACIAAABkcnMvZG93bnJldi54bWxQSwECFAAUAAAACACHTuJAXWMsM1ICAADD&#10;BAAADgAAAAAAAAABACAAAAAmAQAAZHJzL2Uyb0RvYy54bWxQSwUGAAAAAAYABgBZAQAA6gUAAAAA&#10;" fillcolor="white [3201]" strokeweight=".5pt">
            <v:stroke joinstyle="round"/>
            <v:textbox>
              <w:txbxContent>
                <w:p w:rsidR="00B65F9F" w:rsidRDefault="00E30291">
                  <w:pPr>
                    <w:rPr>
                      <w:sz w:val="36"/>
                      <w:szCs w:val="36"/>
                    </w:rPr>
                  </w:pPr>
                  <w:r>
                    <w:rPr>
                      <w:sz w:val="36"/>
                      <w:szCs w:val="36"/>
                    </w:rPr>
                    <w:t>Digital library with Soul 2.0 software</w:t>
                  </w:r>
                </w:p>
              </w:txbxContent>
            </v:textbox>
          </v:shape>
        </w:pict>
      </w:r>
      <w:r w:rsidR="00E30291">
        <w:rPr>
          <w:noProof/>
          <w:lang w:eastAsia="en-US" w:bidi="hi-IN"/>
        </w:rPr>
        <w:drawing>
          <wp:inline distT="0" distB="0" distL="114300" distR="114300">
            <wp:extent cx="2501265" cy="3336290"/>
            <wp:effectExtent l="0" t="0" r="13335" b="16510"/>
            <wp:docPr id="5" name="Picture 5" descr="digital l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gital lib"/>
                    <pic:cNvPicPr>
                      <a:picLocks noChangeAspect="1"/>
                    </pic:cNvPicPr>
                  </pic:nvPicPr>
                  <pic:blipFill>
                    <a:blip r:embed="rId7"/>
                    <a:stretch>
                      <a:fillRect/>
                    </a:stretch>
                  </pic:blipFill>
                  <pic:spPr>
                    <a:xfrm>
                      <a:off x="0" y="0"/>
                      <a:ext cx="2501265" cy="3336290"/>
                    </a:xfrm>
                    <a:prstGeom prst="rect">
                      <a:avLst/>
                    </a:prstGeom>
                  </pic:spPr>
                </pic:pic>
              </a:graphicData>
            </a:graphic>
          </wp:inline>
        </w:drawing>
      </w:r>
    </w:p>
    <w:p w:rsidR="00B65F9F" w:rsidRDefault="00214E4B">
      <w:r>
        <w:lastRenderedPageBreak/>
        <w:pict>
          <v:shape id="_x0000_s1027" type="#_x0000_t202" style="position:absolute;margin-left:202.8pt;margin-top:160.35pt;width:252.7pt;height:216.15pt;z-index:251662336" o:gfxdata="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VbYXvYAAAACwEA&#10;AA8AAAAAAAAAAQAgAAAAIgAAAGRycy9kb3ducmV2LnhtbFBLAQIUABQAAAAIAIdO4kBYfGwqUwIA&#10;AMQEAAAOAAAAAAAAAAEAIAAAACcBAABkcnMvZTJvRG9jLnhtbFBLBQYAAAAABgAGAFkBAADsBQAA&#10;AAA=&#10;" fillcolor="white [3201]" strokeweight=".5pt">
            <v:stroke joinstyle="round"/>
            <v:textbox>
              <w:txbxContent>
                <w:p w:rsidR="00B65F9F" w:rsidRDefault="00214E4B">
                  <w:r>
                    <w:rPr>
                      <w:sz w:val="36"/>
                      <w:szCs w:val="36"/>
                    </w:rPr>
                    <w:t xml:space="preserve">Due to the ongoing construction of the new building which is on the verge of completion students will be able to practice sports in the open space which at present is not available to them as construction material is still </w:t>
                  </w:r>
                  <w:r>
                    <w:rPr>
                      <w:sz w:val="36"/>
                      <w:szCs w:val="36"/>
                    </w:rPr>
                    <w:t>there.</w:t>
                  </w:r>
                </w:p>
              </w:txbxContent>
            </v:textbox>
          </v:shape>
        </w:pict>
      </w:r>
      <w:r w:rsidR="00B65F9F">
        <w:pict>
          <v:shape id="_x0000_s1028" type="#_x0000_t202" style="position:absolute;margin-left:11.55pt;margin-top:163.35pt;width:166.5pt;height:47.25pt;z-index:251661312" o:gfxdata="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coJwLXAAAACgEA&#10;AA8AAAAAAAAAAQAgAAAAIgAAAGRycy9kb3ducmV2LnhtbFBLAQIUABQAAAAIAIdO4kAozzP9VAIA&#10;AMIEAAAOAAAAAAAAAAEAIAAAACYBAABkcnMvZTJvRG9jLnhtbFBLBQYAAAAABgAGAFkBAADsBQAA&#10;AAA=&#10;" fillcolor="white [3201]" strokeweight=".5pt">
            <v:stroke joinstyle="round"/>
            <v:textbox>
              <w:txbxContent>
                <w:p w:rsidR="00B65F9F" w:rsidRDefault="00E30291">
                  <w:pPr>
                    <w:rPr>
                      <w:sz w:val="36"/>
                      <w:szCs w:val="36"/>
                    </w:rPr>
                  </w:pPr>
                  <w:r>
                    <w:rPr>
                      <w:sz w:val="36"/>
                      <w:szCs w:val="36"/>
                    </w:rPr>
                    <w:t>Sanitary pads facility</w:t>
                  </w:r>
                </w:p>
              </w:txbxContent>
            </v:textbox>
          </v:shape>
        </w:pict>
      </w:r>
      <w:r w:rsidR="00E30291">
        <w:rPr>
          <w:noProof/>
          <w:lang w:eastAsia="en-US" w:bidi="hi-IN"/>
        </w:rPr>
        <w:drawing>
          <wp:inline distT="0" distB="0" distL="114300" distR="114300">
            <wp:extent cx="2486660" cy="1865630"/>
            <wp:effectExtent l="0" t="0" r="8890" b="1270"/>
            <wp:docPr id="4" name="Picture 4" descr="sani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anitary"/>
                    <pic:cNvPicPr>
                      <a:picLocks noChangeAspect="1"/>
                    </pic:cNvPicPr>
                  </pic:nvPicPr>
                  <pic:blipFill>
                    <a:blip r:embed="rId8" cstate="print"/>
                    <a:stretch>
                      <a:fillRect/>
                    </a:stretch>
                  </pic:blipFill>
                  <pic:spPr>
                    <a:xfrm>
                      <a:off x="0" y="0"/>
                      <a:ext cx="2486660" cy="1865630"/>
                    </a:xfrm>
                    <a:prstGeom prst="rect">
                      <a:avLst/>
                    </a:prstGeom>
                  </pic:spPr>
                </pic:pic>
              </a:graphicData>
            </a:graphic>
          </wp:inline>
        </w:drawing>
      </w:r>
      <w:bookmarkStart w:id="0" w:name="_GoBack"/>
      <w:bookmarkEnd w:id="0"/>
      <w:r w:rsidR="00E30291">
        <w:rPr>
          <w:noProof/>
          <w:lang w:eastAsia="en-US" w:bidi="hi-IN"/>
        </w:rPr>
        <w:drawing>
          <wp:inline distT="0" distB="0" distL="114300" distR="114300">
            <wp:extent cx="2511425" cy="1884045"/>
            <wp:effectExtent l="0" t="0" r="3175" b="1905"/>
            <wp:docPr id="3" name="Picture 3" descr="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ound"/>
                    <pic:cNvPicPr>
                      <a:picLocks noChangeAspect="1"/>
                    </pic:cNvPicPr>
                  </pic:nvPicPr>
                  <pic:blipFill>
                    <a:blip r:embed="rId9" cstate="print"/>
                    <a:stretch>
                      <a:fillRect/>
                    </a:stretch>
                  </pic:blipFill>
                  <pic:spPr>
                    <a:xfrm>
                      <a:off x="0" y="0"/>
                      <a:ext cx="2511425" cy="1884045"/>
                    </a:xfrm>
                    <a:prstGeom prst="rect">
                      <a:avLst/>
                    </a:prstGeom>
                  </pic:spPr>
                </pic:pic>
              </a:graphicData>
            </a:graphic>
          </wp:inline>
        </w:drawing>
      </w:r>
    </w:p>
    <w:sectPr w:rsidR="00B65F9F" w:rsidSect="00B65F9F">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
  <w:rsids>
    <w:rsidRoot w:val="00B65F9F"/>
    <w:rsid w:val="00214E4B"/>
    <w:rsid w:val="00B65F9F"/>
    <w:rsid w:val="00E30291"/>
    <w:rsid w:val="151325B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F9F"/>
    <w:rPr>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14E4B"/>
    <w:rPr>
      <w:rFonts w:ascii="Tahoma" w:hAnsi="Tahoma" w:cs="Tahoma"/>
      <w:sz w:val="16"/>
      <w:szCs w:val="16"/>
    </w:rPr>
  </w:style>
  <w:style w:type="character" w:customStyle="1" w:styleId="BalloonTextChar">
    <w:name w:val="Balloon Text Char"/>
    <w:basedOn w:val="DefaultParagraphFont"/>
    <w:link w:val="BalloonText"/>
    <w:rsid w:val="00214E4B"/>
    <w:rPr>
      <w:rFonts w:ascii="Tahoma" w:hAnsi="Tahoma" w:cs="Tahoma"/>
      <w:sz w:val="16"/>
      <w:szCs w:val="16"/>
      <w:lang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Words>
  <Characters>11</Characters>
  <Application>Microsoft Office Word</Application>
  <DocSecurity>0</DocSecurity>
  <Lines>1</Lines>
  <Paragraphs>1</Paragraphs>
  <ScaleCrop>false</ScaleCrop>
  <Company/>
  <LinksUpToDate>false</LinksUpToDate>
  <CharactersWithSpaces>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2</cp:revision>
  <dcterms:created xsi:type="dcterms:W3CDTF">2024-04-22T05:06:00Z</dcterms:created>
  <dcterms:modified xsi:type="dcterms:W3CDTF">2024-04-22T06:48:00Z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30E33410369346FBB223E6C5980ADBD4_12</vt:lpwstr>
  </property>
</Properties>
</file>